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1C9C" w:rsidRDefault="009A0FD0">
      <w:pPr>
        <w:widowControl/>
        <w:shd w:val="clear" w:color="auto" w:fill="FFFFFF"/>
        <w:jc w:val="left"/>
        <w:rPr>
          <w:rFonts w:ascii="仿宋_GB2312" w:eastAsia="仿宋_GB2312" w:hAnsi="仿宋" w:cs="宋体"/>
          <w:color w:val="000000"/>
          <w:kern w:val="0"/>
          <w:sz w:val="28"/>
          <w:szCs w:val="28"/>
        </w:rPr>
      </w:pPr>
      <w:r>
        <w:rPr>
          <w:rFonts w:ascii="仿宋_GB2312" w:eastAsia="仿宋_GB2312" w:hAnsi="仿宋" w:cs="宋体" w:hint="eastAsia"/>
          <w:color w:val="000000"/>
          <w:kern w:val="0"/>
          <w:sz w:val="28"/>
          <w:szCs w:val="28"/>
        </w:rPr>
        <w:t>附件</w:t>
      </w:r>
      <w:r w:rsidR="001E2352">
        <w:rPr>
          <w:rFonts w:ascii="仿宋_GB2312" w:eastAsia="仿宋_GB2312" w:hAnsi="仿宋" w:cs="宋体" w:hint="eastAsia"/>
          <w:color w:val="000000"/>
          <w:kern w:val="0"/>
          <w:sz w:val="28"/>
          <w:szCs w:val="28"/>
        </w:rPr>
        <w:t>4</w:t>
      </w:r>
    </w:p>
    <w:p w:rsidR="00981C9C" w:rsidRDefault="009A0FD0">
      <w:pPr>
        <w:widowControl/>
        <w:shd w:val="clear" w:color="auto" w:fill="FFFFFF"/>
        <w:rPr>
          <w:rFonts w:ascii="仿宋_GB2312" w:eastAsia="仿宋_GB2312" w:hAnsi="黑体"/>
          <w:b/>
          <w:color w:val="000000"/>
          <w:sz w:val="36"/>
          <w:szCs w:val="36"/>
        </w:rPr>
      </w:pPr>
      <w:r>
        <w:rPr>
          <w:rFonts w:ascii="仿宋_GB2312" w:eastAsia="仿宋_GB2312" w:hAnsi="黑体" w:hint="eastAsia"/>
          <w:b/>
          <w:color w:val="000000"/>
          <w:sz w:val="36"/>
          <w:szCs w:val="36"/>
        </w:rPr>
        <w:t>“广东省专业技术人才职称管理系统”网上办理指引</w:t>
      </w:r>
    </w:p>
    <w:p w:rsidR="00981C9C" w:rsidRDefault="00981C9C">
      <w:pPr>
        <w:widowControl/>
        <w:shd w:val="clear" w:color="auto" w:fill="FFFFFF"/>
        <w:ind w:firstLine="480"/>
        <w:jc w:val="left"/>
        <w:rPr>
          <w:rFonts w:ascii="仿宋_GB2312" w:eastAsia="仿宋_GB2312" w:hAnsi="仿宋"/>
          <w:color w:val="000000"/>
          <w:sz w:val="28"/>
          <w:szCs w:val="28"/>
        </w:rPr>
      </w:pPr>
    </w:p>
    <w:p w:rsidR="00981C9C" w:rsidRDefault="009A0FD0">
      <w:pPr>
        <w:widowControl/>
        <w:shd w:val="clear" w:color="auto" w:fill="FFFFFF"/>
        <w:ind w:firstLine="480"/>
        <w:jc w:val="left"/>
        <w:rPr>
          <w:rFonts w:ascii="仿宋_GB2312" w:eastAsia="仿宋_GB2312" w:hAnsi="微软雅黑" w:cs="宋体"/>
          <w:color w:val="000000"/>
          <w:kern w:val="0"/>
          <w:sz w:val="28"/>
          <w:szCs w:val="28"/>
        </w:rPr>
      </w:pPr>
      <w:r>
        <w:rPr>
          <w:rFonts w:ascii="仿宋_GB2312" w:eastAsia="仿宋_GB2312" w:hAnsi="仿宋" w:cs="宋体" w:hint="eastAsia"/>
          <w:color w:val="000000"/>
          <w:kern w:val="0"/>
          <w:sz w:val="28"/>
          <w:szCs w:val="28"/>
        </w:rPr>
        <w:t>根据相关要求，申报认定或评审须在“广东省专业技术人才职称管理系统”上报并经相应审批权限部门审核。</w:t>
      </w:r>
    </w:p>
    <w:p w:rsidR="00981C9C" w:rsidRDefault="000862C2">
      <w:pPr>
        <w:widowControl/>
        <w:shd w:val="clear" w:color="auto" w:fill="FFFFFF"/>
        <w:ind w:firstLine="480"/>
        <w:jc w:val="left"/>
        <w:rPr>
          <w:rFonts w:ascii="仿宋_GB2312" w:eastAsia="仿宋_GB2312" w:hAnsi="仿宋" w:cs="宋体"/>
          <w:color w:val="000000"/>
          <w:kern w:val="0"/>
          <w:sz w:val="28"/>
          <w:szCs w:val="28"/>
        </w:rPr>
      </w:pPr>
      <w:r>
        <w:rPr>
          <w:rFonts w:ascii="仿宋_GB2312" w:eastAsia="仿宋_GB2312" w:hAnsi="仿宋" w:cs="宋体" w:hint="eastAsia"/>
          <w:color w:val="000000"/>
          <w:kern w:val="0"/>
          <w:sz w:val="28"/>
          <w:szCs w:val="28"/>
        </w:rPr>
        <w:t>建议在我会受理资料后一周内提交网上申报并持续关注相关部门是否审核通过</w:t>
      </w:r>
      <w:r w:rsidR="009A0FD0">
        <w:rPr>
          <w:rFonts w:ascii="仿宋_GB2312" w:eastAsia="仿宋_GB2312" w:hAnsi="仿宋" w:cs="宋体" w:hint="eastAsia"/>
          <w:color w:val="000000"/>
          <w:kern w:val="0"/>
          <w:sz w:val="28"/>
          <w:szCs w:val="28"/>
        </w:rPr>
        <w:t>。</w:t>
      </w:r>
    </w:p>
    <w:p w:rsidR="00981C9C" w:rsidRDefault="009A0FD0">
      <w:pPr>
        <w:widowControl/>
        <w:shd w:val="clear" w:color="auto" w:fill="FFFFFF"/>
        <w:ind w:firstLine="480"/>
        <w:jc w:val="left"/>
        <w:rPr>
          <w:rFonts w:ascii="仿宋_GB2312" w:eastAsia="仿宋_GB2312" w:hAnsi="微软雅黑" w:cs="宋体"/>
          <w:color w:val="000000"/>
          <w:kern w:val="0"/>
          <w:sz w:val="28"/>
          <w:szCs w:val="28"/>
        </w:rPr>
      </w:pPr>
      <w:r>
        <w:rPr>
          <w:rFonts w:ascii="仿宋_GB2312" w:eastAsia="仿宋_GB2312" w:hAnsi="仿宋" w:cs="宋体" w:hint="eastAsia"/>
          <w:color w:val="000000"/>
          <w:kern w:val="0"/>
          <w:sz w:val="28"/>
          <w:szCs w:val="28"/>
        </w:rPr>
        <w:t>网上申报流程如下。</w:t>
      </w:r>
    </w:p>
    <w:p w:rsidR="00981C9C" w:rsidRPr="004818F3" w:rsidRDefault="009A0FD0">
      <w:pPr>
        <w:widowControl/>
        <w:shd w:val="clear" w:color="auto" w:fill="FFFFFF"/>
        <w:ind w:firstLine="480"/>
        <w:jc w:val="left"/>
        <w:rPr>
          <w:rFonts w:ascii="仿宋_GB2312" w:eastAsia="仿宋_GB2312" w:hAnsi="仿宋" w:cs="宋体"/>
          <w:b/>
          <w:bCs/>
          <w:kern w:val="0"/>
          <w:sz w:val="28"/>
          <w:szCs w:val="28"/>
        </w:rPr>
      </w:pPr>
      <w:r w:rsidRPr="004818F3">
        <w:rPr>
          <w:rFonts w:ascii="仿宋_GB2312" w:eastAsia="仿宋_GB2312" w:hAnsi="仿宋" w:cs="宋体" w:hint="eastAsia"/>
          <w:b/>
          <w:bCs/>
          <w:kern w:val="0"/>
          <w:sz w:val="28"/>
          <w:szCs w:val="28"/>
        </w:rPr>
        <w:t>一、申请账户</w:t>
      </w:r>
    </w:p>
    <w:p w:rsidR="00981C9C" w:rsidRDefault="009A0FD0">
      <w:pPr>
        <w:widowControl/>
        <w:shd w:val="clear" w:color="auto" w:fill="FFFFFF"/>
        <w:ind w:firstLine="480"/>
        <w:jc w:val="left"/>
        <w:rPr>
          <w:rFonts w:ascii="仿宋_GB2312" w:eastAsia="仿宋_GB2312" w:hAnsi="微软雅黑" w:cs="宋体"/>
          <w:color w:val="000000"/>
          <w:kern w:val="0"/>
          <w:sz w:val="28"/>
          <w:szCs w:val="28"/>
        </w:rPr>
      </w:pPr>
      <w:r>
        <w:rPr>
          <w:rFonts w:ascii="仿宋_GB2312" w:eastAsia="仿宋_GB2312" w:hAnsi="仿宋" w:cs="宋体" w:hint="eastAsia"/>
          <w:b/>
          <w:bCs/>
          <w:color w:val="000000"/>
          <w:kern w:val="0"/>
          <w:sz w:val="28"/>
          <w:szCs w:val="28"/>
        </w:rPr>
        <w:t>1.人事管理单位向主管部门申请分配账号。</w:t>
      </w:r>
    </w:p>
    <w:p w:rsidR="00981C9C" w:rsidRDefault="009A0FD0">
      <w:pPr>
        <w:widowControl/>
        <w:shd w:val="clear" w:color="auto" w:fill="FFFFFF"/>
        <w:ind w:firstLine="480"/>
        <w:jc w:val="left"/>
        <w:rPr>
          <w:rFonts w:ascii="仿宋_GB2312" w:eastAsia="仿宋_GB2312" w:hAnsi="微软雅黑" w:cs="宋体"/>
          <w:color w:val="000000"/>
          <w:kern w:val="0"/>
          <w:sz w:val="28"/>
          <w:szCs w:val="28"/>
        </w:rPr>
      </w:pPr>
      <w:r>
        <w:rPr>
          <w:rFonts w:ascii="仿宋_GB2312" w:eastAsia="仿宋_GB2312" w:hAnsi="仿宋" w:cs="宋体" w:hint="eastAsia"/>
          <w:color w:val="000000"/>
          <w:kern w:val="0"/>
          <w:sz w:val="28"/>
          <w:szCs w:val="28"/>
        </w:rPr>
        <w:t>“人事管理单位”指专业技术人才所在的工作单位。</w:t>
      </w:r>
    </w:p>
    <w:p w:rsidR="00981C9C" w:rsidRDefault="009A0FD0">
      <w:pPr>
        <w:widowControl/>
        <w:shd w:val="clear" w:color="auto" w:fill="FFFFFF"/>
        <w:ind w:firstLine="480"/>
        <w:jc w:val="left"/>
        <w:rPr>
          <w:rFonts w:ascii="仿宋_GB2312" w:eastAsia="仿宋_GB2312" w:hAnsi="微软雅黑" w:cs="宋体"/>
          <w:color w:val="000000"/>
          <w:kern w:val="0"/>
          <w:sz w:val="28"/>
          <w:szCs w:val="28"/>
        </w:rPr>
      </w:pPr>
      <w:r>
        <w:rPr>
          <w:rFonts w:ascii="仿宋_GB2312" w:eastAsia="仿宋_GB2312" w:hAnsi="仿宋" w:cs="宋体" w:hint="eastAsia"/>
          <w:color w:val="000000"/>
          <w:kern w:val="0"/>
          <w:sz w:val="28"/>
          <w:szCs w:val="28"/>
        </w:rPr>
        <w:t xml:space="preserve"> 非公有制企业的“主管部门”指所在镇（区）的组织人事办。</w:t>
      </w:r>
    </w:p>
    <w:p w:rsidR="00981C9C" w:rsidRDefault="009A0FD0">
      <w:pPr>
        <w:widowControl/>
        <w:shd w:val="clear" w:color="auto" w:fill="FFFFFF"/>
        <w:ind w:firstLine="480"/>
        <w:jc w:val="left"/>
        <w:rPr>
          <w:rFonts w:ascii="仿宋_GB2312" w:eastAsia="仿宋_GB2312" w:hAnsi="仿宋" w:cs="宋体"/>
          <w:color w:val="000000"/>
          <w:kern w:val="0"/>
          <w:sz w:val="28"/>
          <w:szCs w:val="28"/>
        </w:rPr>
      </w:pPr>
      <w:r>
        <w:rPr>
          <w:rFonts w:ascii="仿宋_GB2312" w:eastAsia="仿宋_GB2312" w:hAnsi="仿宋" w:cs="宋体" w:hint="eastAsia"/>
          <w:color w:val="000000"/>
          <w:kern w:val="0"/>
          <w:sz w:val="28"/>
          <w:szCs w:val="28"/>
        </w:rPr>
        <w:t xml:space="preserve"> 人事管理单位向主管部门申请分配账号需报送的附件材料，请咨询所在镇（区）组织人事办（</w:t>
      </w:r>
      <w:r w:rsidR="001F4584">
        <w:rPr>
          <w:rFonts w:ascii="仿宋_GB2312" w:eastAsia="仿宋_GB2312" w:hAnsi="仿宋" w:cs="宋体" w:hint="eastAsia"/>
          <w:color w:val="000000"/>
          <w:kern w:val="0"/>
          <w:sz w:val="28"/>
          <w:szCs w:val="28"/>
        </w:rPr>
        <w:t>查看评审通知的</w:t>
      </w:r>
      <w:r>
        <w:rPr>
          <w:rFonts w:ascii="仿宋_GB2312" w:eastAsia="仿宋_GB2312" w:hAnsi="仿宋" w:cs="宋体" w:hint="eastAsia"/>
          <w:color w:val="000000"/>
          <w:kern w:val="0"/>
          <w:sz w:val="28"/>
          <w:szCs w:val="28"/>
        </w:rPr>
        <w:t>附件</w:t>
      </w:r>
      <w:r w:rsidR="001F4584">
        <w:rPr>
          <w:rFonts w:ascii="仿宋_GB2312" w:eastAsia="仿宋_GB2312" w:hAnsi="仿宋" w:cs="宋体" w:hint="eastAsia"/>
          <w:color w:val="000000"/>
          <w:kern w:val="0"/>
          <w:sz w:val="28"/>
          <w:szCs w:val="28"/>
        </w:rPr>
        <w:t>5</w:t>
      </w:r>
      <w:r>
        <w:rPr>
          <w:rFonts w:ascii="仿宋_GB2312" w:eastAsia="仿宋_GB2312" w:hAnsi="仿宋" w:cs="宋体" w:hint="eastAsia"/>
          <w:color w:val="000000"/>
          <w:kern w:val="0"/>
          <w:sz w:val="28"/>
          <w:szCs w:val="28"/>
        </w:rPr>
        <w:t>） 。</w:t>
      </w:r>
    </w:p>
    <w:p w:rsidR="00981C9C" w:rsidRDefault="009A0FD0">
      <w:pPr>
        <w:widowControl/>
        <w:shd w:val="clear" w:color="auto" w:fill="FFFFFF"/>
        <w:ind w:firstLine="480"/>
        <w:jc w:val="left"/>
        <w:rPr>
          <w:rFonts w:ascii="仿宋_GB2312" w:eastAsia="仿宋_GB2312" w:hAnsi="微软雅黑" w:cs="宋体"/>
          <w:color w:val="000000"/>
          <w:kern w:val="0"/>
          <w:sz w:val="28"/>
          <w:szCs w:val="28"/>
        </w:rPr>
      </w:pPr>
      <w:r>
        <w:rPr>
          <w:rFonts w:ascii="仿宋_GB2312" w:eastAsia="仿宋_GB2312" w:hAnsi="仿宋" w:cs="宋体" w:hint="eastAsia"/>
          <w:color w:val="000000"/>
          <w:kern w:val="0"/>
          <w:sz w:val="28"/>
          <w:szCs w:val="28"/>
        </w:rPr>
        <w:t xml:space="preserve"> 如企业在之前已经申请过账号，则不需再次申请。</w:t>
      </w:r>
    </w:p>
    <w:p w:rsidR="00981C9C" w:rsidRDefault="009A0FD0">
      <w:pPr>
        <w:widowControl/>
        <w:shd w:val="clear" w:color="auto" w:fill="FFFFFF"/>
        <w:ind w:firstLine="480"/>
        <w:jc w:val="left"/>
        <w:rPr>
          <w:rFonts w:ascii="仿宋_GB2312" w:eastAsia="仿宋_GB2312" w:hAnsi="微软雅黑" w:cs="宋体"/>
          <w:color w:val="000000"/>
          <w:kern w:val="0"/>
          <w:sz w:val="28"/>
          <w:szCs w:val="28"/>
        </w:rPr>
      </w:pPr>
      <w:r>
        <w:rPr>
          <w:rFonts w:ascii="仿宋_GB2312" w:eastAsia="仿宋_GB2312" w:hAnsi="仿宋" w:cs="宋体" w:hint="eastAsia"/>
          <w:b/>
          <w:bCs/>
          <w:color w:val="000000"/>
          <w:kern w:val="0"/>
          <w:sz w:val="28"/>
          <w:szCs w:val="28"/>
        </w:rPr>
        <w:t xml:space="preserve"> 2.申请人网上注册账号。</w:t>
      </w:r>
    </w:p>
    <w:p w:rsidR="0007491E" w:rsidRDefault="009A0FD0" w:rsidP="0007491E">
      <w:pPr>
        <w:widowControl/>
        <w:shd w:val="clear" w:color="auto" w:fill="FFFFFF"/>
        <w:ind w:firstLine="480"/>
        <w:jc w:val="left"/>
        <w:rPr>
          <w:rFonts w:ascii="仿宋_GB2312" w:eastAsia="仿宋_GB2312" w:hAnsi="仿宋" w:cs="宋体" w:hint="eastAsia"/>
          <w:color w:val="000000"/>
          <w:kern w:val="0"/>
          <w:sz w:val="28"/>
          <w:szCs w:val="28"/>
        </w:rPr>
      </w:pPr>
      <w:r>
        <w:rPr>
          <w:rFonts w:ascii="仿宋_GB2312" w:eastAsia="仿宋_GB2312" w:hAnsi="仿宋" w:cs="宋体" w:hint="eastAsia"/>
          <w:color w:val="000000"/>
          <w:kern w:val="0"/>
          <w:sz w:val="28"/>
          <w:szCs w:val="28"/>
        </w:rPr>
        <w:t xml:space="preserve"> 申请人指职称申报人。</w:t>
      </w:r>
    </w:p>
    <w:p w:rsidR="0007491E" w:rsidRDefault="009A0FD0" w:rsidP="0007491E">
      <w:pPr>
        <w:widowControl/>
        <w:shd w:val="clear" w:color="auto" w:fill="FFFFFF"/>
        <w:ind w:firstLine="480"/>
        <w:jc w:val="left"/>
        <w:rPr>
          <w:rFonts w:ascii="仿宋_GB2312" w:eastAsia="仿宋_GB2312" w:hAnsi="仿宋" w:cs="宋体" w:hint="eastAsia"/>
          <w:color w:val="000000"/>
          <w:kern w:val="0"/>
          <w:sz w:val="28"/>
          <w:szCs w:val="28"/>
        </w:rPr>
      </w:pPr>
      <w:r>
        <w:rPr>
          <w:rFonts w:ascii="仿宋_GB2312" w:eastAsia="仿宋_GB2312" w:hAnsi="仿宋" w:cs="宋体" w:hint="eastAsia"/>
          <w:color w:val="000000"/>
          <w:kern w:val="0"/>
          <w:sz w:val="28"/>
          <w:szCs w:val="28"/>
        </w:rPr>
        <w:t xml:space="preserve"> 申请人注册后应如实填写、完善姓名、性别等个人基本信息。</w:t>
      </w:r>
    </w:p>
    <w:p w:rsidR="0007491E" w:rsidRDefault="009A0FD0" w:rsidP="0007491E">
      <w:pPr>
        <w:widowControl/>
        <w:shd w:val="clear" w:color="auto" w:fill="FFFFFF"/>
        <w:ind w:firstLine="480"/>
        <w:jc w:val="left"/>
        <w:rPr>
          <w:rFonts w:ascii="仿宋_GB2312" w:eastAsia="仿宋_GB2312" w:hAnsi="仿宋" w:cs="宋体" w:hint="eastAsia"/>
          <w:color w:val="000000"/>
          <w:kern w:val="0"/>
          <w:sz w:val="28"/>
          <w:szCs w:val="28"/>
        </w:rPr>
      </w:pPr>
      <w:r>
        <w:rPr>
          <w:rFonts w:ascii="仿宋_GB2312" w:eastAsia="仿宋_GB2312" w:hAnsi="仿宋" w:cs="宋体" w:hint="eastAsia"/>
          <w:color w:val="000000"/>
          <w:kern w:val="0"/>
          <w:sz w:val="28"/>
          <w:szCs w:val="28"/>
        </w:rPr>
        <w:t>“人事管理单位”在下拉菜单内选择所在的工作单位。</w:t>
      </w:r>
    </w:p>
    <w:p w:rsidR="00981C9C" w:rsidRDefault="0007491E" w:rsidP="0007491E">
      <w:pPr>
        <w:widowControl/>
        <w:shd w:val="clear" w:color="auto" w:fill="FFFFFF"/>
        <w:ind w:firstLine="480"/>
        <w:jc w:val="left"/>
        <w:rPr>
          <w:rFonts w:ascii="仿宋_GB2312" w:eastAsia="仿宋_GB2312" w:hAnsi="仿宋" w:cs="宋体"/>
          <w:color w:val="000000"/>
          <w:kern w:val="0"/>
          <w:sz w:val="30"/>
          <w:szCs w:val="30"/>
        </w:rPr>
      </w:pPr>
      <w:r>
        <w:rPr>
          <w:rFonts w:ascii="仿宋_GB2312" w:eastAsia="仿宋_GB2312" w:hAnsi="微软雅黑" w:cs="宋体"/>
          <w:noProof/>
          <w:color w:val="000000"/>
          <w:kern w:val="0"/>
          <w:sz w:val="24"/>
          <w:szCs w:val="24"/>
        </w:rPr>
        <w:lastRenderedPageBreak/>
        <w:drawing>
          <wp:anchor distT="0" distB="0" distL="114300" distR="114300" simplePos="0" relativeHeight="251671552" behindDoc="0" locked="0" layoutInCell="1" allowOverlap="1">
            <wp:simplePos x="0" y="0"/>
            <wp:positionH relativeFrom="column">
              <wp:posOffset>-2540</wp:posOffset>
            </wp:positionH>
            <wp:positionV relativeFrom="paragraph">
              <wp:posOffset>8255</wp:posOffset>
            </wp:positionV>
            <wp:extent cx="5276215" cy="2164715"/>
            <wp:effectExtent l="19050" t="0" r="635" b="0"/>
            <wp:wrapTopAndBottom/>
            <wp:docPr id="3" name="图片 1" descr="I:\C盘文件迁移\WeChat Files\TP-Liang\FileStorage\Temp\1701918565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盘文件迁移\WeChat Files\TP-Liang\FileStorage\Temp\1701918565417.png"/>
                    <pic:cNvPicPr>
                      <a:picLocks noChangeAspect="1" noChangeArrowheads="1"/>
                    </pic:cNvPicPr>
                  </pic:nvPicPr>
                  <pic:blipFill>
                    <a:blip r:embed="rId7"/>
                    <a:srcRect/>
                    <a:stretch>
                      <a:fillRect/>
                    </a:stretch>
                  </pic:blipFill>
                  <pic:spPr bwMode="auto">
                    <a:xfrm>
                      <a:off x="0" y="0"/>
                      <a:ext cx="5276215" cy="2164715"/>
                    </a:xfrm>
                    <a:prstGeom prst="rect">
                      <a:avLst/>
                    </a:prstGeom>
                    <a:noFill/>
                    <a:ln w="9525">
                      <a:noFill/>
                      <a:miter lim="800000"/>
                      <a:headEnd/>
                      <a:tailEnd/>
                    </a:ln>
                  </pic:spPr>
                </pic:pic>
              </a:graphicData>
            </a:graphic>
          </wp:anchor>
        </w:drawing>
      </w:r>
    </w:p>
    <w:p w:rsidR="00981C9C" w:rsidRPr="004818F3" w:rsidRDefault="004818F3">
      <w:pPr>
        <w:widowControl/>
        <w:jc w:val="left"/>
        <w:rPr>
          <w:rFonts w:ascii="仿宋_GB2312" w:eastAsia="仿宋_GB2312" w:hAnsi="仿宋" w:cs="宋体"/>
          <w:b/>
          <w:bCs/>
          <w:kern w:val="0"/>
          <w:sz w:val="30"/>
          <w:szCs w:val="30"/>
        </w:rPr>
      </w:pPr>
      <w:r w:rsidRPr="004818F3">
        <w:rPr>
          <w:rFonts w:ascii="仿宋_GB2312" w:eastAsia="仿宋_GB2312" w:hAnsi="仿宋" w:cs="宋体" w:hint="eastAsia"/>
          <w:b/>
          <w:bCs/>
          <w:color w:val="FF0000"/>
          <w:kern w:val="0"/>
          <w:sz w:val="30"/>
          <w:szCs w:val="30"/>
        </w:rPr>
        <w:t xml:space="preserve">    </w:t>
      </w:r>
      <w:r w:rsidR="009A0FD0" w:rsidRPr="004818F3">
        <w:rPr>
          <w:rFonts w:ascii="仿宋_GB2312" w:eastAsia="仿宋_GB2312" w:hAnsi="仿宋" w:cs="宋体" w:hint="eastAsia"/>
          <w:b/>
          <w:bCs/>
          <w:kern w:val="0"/>
          <w:sz w:val="30"/>
          <w:szCs w:val="30"/>
        </w:rPr>
        <w:t>二、个人信息填报</w:t>
      </w:r>
    </w:p>
    <w:p w:rsidR="00981C9C" w:rsidRDefault="00DB7DE7">
      <w:pPr>
        <w:widowControl/>
        <w:shd w:val="clear" w:color="auto" w:fill="FFFFFF"/>
        <w:ind w:firstLine="480"/>
        <w:jc w:val="left"/>
        <w:rPr>
          <w:rFonts w:ascii="仿宋_GB2312" w:eastAsia="仿宋_GB2312" w:hAnsi="仿宋" w:cs="宋体"/>
          <w:color w:val="000000"/>
          <w:kern w:val="0"/>
          <w:sz w:val="30"/>
          <w:szCs w:val="30"/>
        </w:rPr>
      </w:pPr>
      <w:r>
        <w:rPr>
          <w:rFonts w:ascii="仿宋_GB2312" w:eastAsia="仿宋_GB2312" w:hAnsi="仿宋" w:cs="宋体" w:hint="eastAsia"/>
          <w:noProof/>
          <w:color w:val="000000"/>
          <w:kern w:val="0"/>
          <w:sz w:val="30"/>
          <w:szCs w:val="30"/>
        </w:rPr>
        <w:drawing>
          <wp:anchor distT="0" distB="0" distL="114300" distR="114300" simplePos="0" relativeHeight="251672576" behindDoc="0" locked="0" layoutInCell="1" allowOverlap="1">
            <wp:simplePos x="0" y="0"/>
            <wp:positionH relativeFrom="column">
              <wp:posOffset>118110</wp:posOffset>
            </wp:positionH>
            <wp:positionV relativeFrom="paragraph">
              <wp:posOffset>803910</wp:posOffset>
            </wp:positionV>
            <wp:extent cx="5276850" cy="3148330"/>
            <wp:effectExtent l="19050" t="0" r="0" b="0"/>
            <wp:wrapTopAndBottom/>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276850" cy="3148330"/>
                    </a:xfrm>
                    <a:prstGeom prst="rect">
                      <a:avLst/>
                    </a:prstGeom>
                    <a:noFill/>
                    <a:ln w="9525">
                      <a:noFill/>
                      <a:miter lim="800000"/>
                      <a:headEnd/>
                      <a:tailEnd/>
                    </a:ln>
                  </pic:spPr>
                </pic:pic>
              </a:graphicData>
            </a:graphic>
          </wp:anchor>
        </w:drawing>
      </w:r>
      <w:r w:rsidR="009A0FD0">
        <w:rPr>
          <w:rFonts w:ascii="仿宋_GB2312" w:eastAsia="仿宋_GB2312" w:hAnsi="仿宋" w:cs="宋体" w:hint="eastAsia"/>
          <w:color w:val="000000"/>
          <w:kern w:val="0"/>
          <w:sz w:val="30"/>
          <w:szCs w:val="30"/>
        </w:rPr>
        <w:t>申请人登录帐号并点击“网上业务”里的“个人信息”菜单，填报并由上级审核通过。</w:t>
      </w:r>
    </w:p>
    <w:p w:rsidR="00981C9C" w:rsidRDefault="00867900">
      <w:pPr>
        <w:widowControl/>
        <w:jc w:val="left"/>
        <w:rPr>
          <w:rFonts w:ascii="仿宋_GB2312" w:eastAsia="仿宋_GB2312" w:hAnsi="仿宋" w:cs="宋体"/>
          <w:b/>
          <w:color w:val="000000"/>
          <w:kern w:val="0"/>
          <w:sz w:val="28"/>
          <w:szCs w:val="28"/>
        </w:rPr>
      </w:pPr>
      <w:r>
        <w:rPr>
          <w:rFonts w:ascii="仿宋_GB2312" w:eastAsia="仿宋_GB2312" w:hAnsi="仿宋" w:cs="宋体" w:hint="eastAsia"/>
          <w:color w:val="000000"/>
          <w:kern w:val="0"/>
          <w:sz w:val="30"/>
          <w:szCs w:val="30"/>
        </w:rPr>
        <w:t xml:space="preserve">    </w:t>
      </w:r>
      <w:r w:rsidR="009A0FD0" w:rsidRPr="004818F3">
        <w:rPr>
          <w:rFonts w:ascii="仿宋_GB2312" w:eastAsia="仿宋_GB2312" w:hAnsi="仿宋" w:cs="宋体" w:hint="eastAsia"/>
          <w:b/>
          <w:color w:val="000000"/>
          <w:kern w:val="0"/>
          <w:sz w:val="28"/>
          <w:szCs w:val="28"/>
        </w:rPr>
        <w:t>三、业务申请</w:t>
      </w:r>
    </w:p>
    <w:p w:rsidR="00981C9C" w:rsidRDefault="00867900">
      <w:pPr>
        <w:widowControl/>
        <w:jc w:val="left"/>
        <w:rPr>
          <w:rFonts w:ascii="仿宋_GB2312" w:eastAsia="仿宋_GB2312" w:hAnsi="仿宋" w:cs="宋体"/>
          <w:bCs/>
          <w:color w:val="000000"/>
          <w:kern w:val="0"/>
          <w:sz w:val="30"/>
          <w:szCs w:val="30"/>
        </w:rPr>
      </w:pPr>
      <w:r>
        <w:rPr>
          <w:rFonts w:ascii="仿宋_GB2312" w:eastAsia="仿宋_GB2312" w:hAnsi="仿宋" w:cs="宋体" w:hint="eastAsia"/>
          <w:bCs/>
          <w:color w:val="000000"/>
          <w:kern w:val="0"/>
          <w:sz w:val="30"/>
          <w:szCs w:val="30"/>
        </w:rPr>
        <w:t xml:space="preserve">    </w:t>
      </w:r>
      <w:r w:rsidR="009A0FD0">
        <w:rPr>
          <w:rFonts w:ascii="仿宋_GB2312" w:eastAsia="仿宋_GB2312" w:hAnsi="仿宋" w:cs="宋体" w:hint="eastAsia"/>
          <w:bCs/>
          <w:color w:val="000000"/>
          <w:kern w:val="0"/>
          <w:sz w:val="30"/>
          <w:szCs w:val="30"/>
        </w:rPr>
        <w:t>1、申请考核认定的，点击“网上业务”里的“业务申请”菜单，进入“考核认定”申请业务；申请评审的，点击“评审业务”，填写有关内容并提交审核。</w:t>
      </w:r>
    </w:p>
    <w:p w:rsidR="00981C9C" w:rsidRDefault="004818F3">
      <w:pPr>
        <w:widowControl/>
        <w:shd w:val="clear" w:color="auto" w:fill="FFFFFF"/>
        <w:ind w:firstLine="480"/>
        <w:jc w:val="left"/>
        <w:rPr>
          <w:rFonts w:ascii="仿宋_GB2312" w:eastAsia="仿宋_GB2312" w:hAnsi="仿宋" w:cs="宋体" w:hint="eastAsia"/>
          <w:color w:val="000000"/>
          <w:kern w:val="0"/>
          <w:sz w:val="30"/>
          <w:szCs w:val="30"/>
        </w:rPr>
      </w:pPr>
      <w:r>
        <w:rPr>
          <w:rFonts w:ascii="仿宋_GB2312" w:eastAsia="仿宋_GB2312" w:hAnsi="仿宋" w:cs="宋体" w:hint="eastAsia"/>
          <w:noProof/>
          <w:color w:val="000000"/>
          <w:kern w:val="0"/>
          <w:sz w:val="30"/>
          <w:szCs w:val="30"/>
        </w:rPr>
        <w:lastRenderedPageBreak/>
        <w:drawing>
          <wp:anchor distT="0" distB="0" distL="114300" distR="114300" simplePos="0" relativeHeight="251674624" behindDoc="0" locked="0" layoutInCell="1" allowOverlap="1">
            <wp:simplePos x="0" y="0"/>
            <wp:positionH relativeFrom="column">
              <wp:posOffset>322580</wp:posOffset>
            </wp:positionH>
            <wp:positionV relativeFrom="paragraph">
              <wp:posOffset>4485640</wp:posOffset>
            </wp:positionV>
            <wp:extent cx="4975225" cy="2700020"/>
            <wp:effectExtent l="19050" t="0" r="0" b="0"/>
            <wp:wrapTopAndBottom/>
            <wp:docPr id="10" name="图片 8"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5.png"/>
                    <pic:cNvPicPr>
                      <a:picLocks noChangeAspect="1"/>
                    </pic:cNvPicPr>
                  </pic:nvPicPr>
                  <pic:blipFill>
                    <a:blip r:embed="rId9" cstate="print"/>
                    <a:stretch>
                      <a:fillRect/>
                    </a:stretch>
                  </pic:blipFill>
                  <pic:spPr>
                    <a:xfrm>
                      <a:off x="0" y="0"/>
                      <a:ext cx="4975225" cy="2700020"/>
                    </a:xfrm>
                    <a:prstGeom prst="rect">
                      <a:avLst/>
                    </a:prstGeom>
                  </pic:spPr>
                </pic:pic>
              </a:graphicData>
            </a:graphic>
          </wp:anchor>
        </w:drawing>
      </w:r>
      <w:r w:rsidR="009A0FD0">
        <w:rPr>
          <w:rFonts w:ascii="仿宋_GB2312" w:eastAsia="仿宋_GB2312" w:hAnsi="仿宋" w:cs="宋体" w:hint="eastAsia"/>
          <w:color w:val="000000"/>
          <w:kern w:val="0"/>
          <w:sz w:val="30"/>
          <w:szCs w:val="30"/>
        </w:rPr>
        <w:t>其中“专业系列”选“工程技术人</w:t>
      </w:r>
      <w:r w:rsidR="00867900">
        <w:rPr>
          <w:rFonts w:ascii="仿宋_GB2312" w:eastAsia="仿宋_GB2312" w:hAnsi="仿宋" w:cs="宋体" w:hint="eastAsia"/>
          <w:color w:val="000000"/>
          <w:kern w:val="0"/>
          <w:sz w:val="30"/>
          <w:szCs w:val="30"/>
        </w:rPr>
        <w:t>才</w:t>
      </w:r>
      <w:r w:rsidR="009A0FD0">
        <w:rPr>
          <w:rFonts w:ascii="仿宋_GB2312" w:eastAsia="仿宋_GB2312" w:hAnsi="仿宋" w:cs="宋体" w:hint="eastAsia"/>
          <w:color w:val="000000"/>
          <w:kern w:val="0"/>
          <w:sz w:val="30"/>
          <w:szCs w:val="30"/>
        </w:rPr>
        <w:t>”；填报的“专业名称”须是《专业技术资格专业名称参照表》中的专业。</w:t>
      </w:r>
      <w:r w:rsidR="00867900">
        <w:rPr>
          <w:rFonts w:ascii="仿宋_GB2312" w:eastAsia="仿宋_GB2312" w:hAnsi="仿宋" w:cs="宋体" w:hint="eastAsia"/>
          <w:noProof/>
          <w:color w:val="000000"/>
          <w:kern w:val="0"/>
          <w:sz w:val="30"/>
          <w:szCs w:val="30"/>
        </w:rPr>
        <w:drawing>
          <wp:inline distT="0" distB="0" distL="0" distR="0">
            <wp:extent cx="5274310" cy="2526732"/>
            <wp:effectExtent l="19050" t="0" r="254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274310" cy="2526732"/>
                    </a:xfrm>
                    <a:prstGeom prst="rect">
                      <a:avLst/>
                    </a:prstGeom>
                    <a:noFill/>
                    <a:ln w="9525">
                      <a:noFill/>
                      <a:miter lim="800000"/>
                      <a:headEnd/>
                      <a:tailEnd/>
                    </a:ln>
                  </pic:spPr>
                </pic:pic>
              </a:graphicData>
            </a:graphic>
          </wp:inline>
        </w:drawing>
      </w:r>
    </w:p>
    <w:p w:rsidR="004818F3" w:rsidRDefault="004818F3">
      <w:pPr>
        <w:widowControl/>
        <w:shd w:val="clear" w:color="auto" w:fill="FFFFFF"/>
        <w:ind w:firstLine="480"/>
        <w:jc w:val="left"/>
        <w:rPr>
          <w:rFonts w:ascii="仿宋_GB2312" w:eastAsia="仿宋_GB2312" w:hAnsi="仿宋" w:cs="宋体" w:hint="eastAsia"/>
          <w:color w:val="000000"/>
          <w:kern w:val="0"/>
          <w:sz w:val="30"/>
          <w:szCs w:val="30"/>
        </w:rPr>
      </w:pPr>
    </w:p>
    <w:p w:rsidR="004818F3" w:rsidRDefault="004818F3">
      <w:pPr>
        <w:widowControl/>
        <w:shd w:val="clear" w:color="auto" w:fill="FFFFFF"/>
        <w:ind w:firstLine="480"/>
        <w:jc w:val="left"/>
        <w:rPr>
          <w:rFonts w:ascii="仿宋_GB2312" w:eastAsia="仿宋_GB2312" w:hAnsi="仿宋" w:cs="宋体" w:hint="eastAsia"/>
          <w:color w:val="000000"/>
          <w:kern w:val="0"/>
          <w:sz w:val="30"/>
          <w:szCs w:val="30"/>
        </w:rPr>
      </w:pPr>
    </w:p>
    <w:p w:rsidR="004818F3" w:rsidRDefault="004818F3">
      <w:pPr>
        <w:widowControl/>
        <w:shd w:val="clear" w:color="auto" w:fill="FFFFFF"/>
        <w:ind w:firstLine="480"/>
        <w:jc w:val="left"/>
        <w:rPr>
          <w:rFonts w:ascii="仿宋_GB2312" w:eastAsia="仿宋_GB2312" w:hAnsi="仿宋" w:cs="宋体" w:hint="eastAsia"/>
          <w:color w:val="000000"/>
          <w:kern w:val="0"/>
          <w:sz w:val="30"/>
          <w:szCs w:val="30"/>
        </w:rPr>
      </w:pPr>
    </w:p>
    <w:p w:rsidR="004818F3" w:rsidRDefault="004818F3">
      <w:pPr>
        <w:widowControl/>
        <w:shd w:val="clear" w:color="auto" w:fill="FFFFFF"/>
        <w:ind w:firstLine="480"/>
        <w:jc w:val="left"/>
        <w:rPr>
          <w:rFonts w:ascii="仿宋_GB2312" w:eastAsia="仿宋_GB2312" w:hAnsi="仿宋" w:cs="宋体" w:hint="eastAsia"/>
          <w:color w:val="000000"/>
          <w:kern w:val="0"/>
          <w:sz w:val="30"/>
          <w:szCs w:val="30"/>
        </w:rPr>
      </w:pPr>
    </w:p>
    <w:p w:rsidR="004818F3" w:rsidRDefault="004818F3">
      <w:pPr>
        <w:widowControl/>
        <w:shd w:val="clear" w:color="auto" w:fill="FFFFFF"/>
        <w:ind w:firstLine="480"/>
        <w:jc w:val="left"/>
        <w:rPr>
          <w:rFonts w:ascii="仿宋_GB2312" w:eastAsia="仿宋_GB2312" w:hAnsi="仿宋" w:cs="宋体" w:hint="eastAsia"/>
          <w:color w:val="000000"/>
          <w:kern w:val="0"/>
          <w:sz w:val="30"/>
          <w:szCs w:val="30"/>
        </w:rPr>
      </w:pPr>
    </w:p>
    <w:p w:rsidR="004818F3" w:rsidRDefault="004818F3">
      <w:pPr>
        <w:widowControl/>
        <w:shd w:val="clear" w:color="auto" w:fill="FFFFFF"/>
        <w:ind w:firstLine="480"/>
        <w:jc w:val="left"/>
        <w:rPr>
          <w:rFonts w:ascii="仿宋_GB2312" w:eastAsia="仿宋_GB2312" w:hAnsi="仿宋" w:cs="宋体" w:hint="eastAsia"/>
          <w:color w:val="000000"/>
          <w:kern w:val="0"/>
          <w:sz w:val="30"/>
          <w:szCs w:val="30"/>
        </w:rPr>
      </w:pPr>
    </w:p>
    <w:p w:rsidR="004818F3" w:rsidRDefault="004818F3" w:rsidP="004818F3">
      <w:pPr>
        <w:widowControl/>
        <w:shd w:val="clear" w:color="auto" w:fill="FFFFFF"/>
        <w:ind w:firstLine="480"/>
        <w:jc w:val="left"/>
        <w:rPr>
          <w:rFonts w:ascii="仿宋_GB2312" w:eastAsia="仿宋_GB2312" w:hAnsi="仿宋" w:cs="宋体" w:hint="eastAsia"/>
          <w:color w:val="000000"/>
          <w:kern w:val="0"/>
          <w:sz w:val="30"/>
          <w:szCs w:val="30"/>
        </w:rPr>
      </w:pPr>
      <w:r>
        <w:rPr>
          <w:rFonts w:ascii="仿宋_GB2312" w:eastAsia="仿宋_GB2312" w:hAnsi="仿宋" w:cs="宋体" w:hint="eastAsia"/>
          <w:color w:val="000000"/>
          <w:kern w:val="0"/>
          <w:sz w:val="30"/>
          <w:szCs w:val="30"/>
        </w:rPr>
        <w:lastRenderedPageBreak/>
        <w:t>2.申报评审的，应选择正确的评审委员会</w:t>
      </w:r>
    </w:p>
    <w:p w:rsidR="00981C9C" w:rsidRPr="004818F3" w:rsidRDefault="009A0FD0" w:rsidP="004818F3">
      <w:pPr>
        <w:widowControl/>
        <w:shd w:val="clear" w:color="auto" w:fill="FFFFFF"/>
        <w:ind w:firstLine="480"/>
        <w:jc w:val="left"/>
        <w:rPr>
          <w:rFonts w:ascii="仿宋_GB2312" w:eastAsia="仿宋_GB2312" w:hAnsi="仿宋" w:cs="宋体"/>
          <w:color w:val="000000"/>
          <w:kern w:val="0"/>
          <w:sz w:val="30"/>
          <w:szCs w:val="30"/>
        </w:rPr>
      </w:pPr>
      <w:r>
        <w:rPr>
          <w:rFonts w:ascii="仿宋_GB2312" w:eastAsia="仿宋_GB2312" w:hAnsi="宋体" w:cs="宋体" w:hint="eastAsia"/>
          <w:color w:val="000000"/>
          <w:kern w:val="0"/>
          <w:sz w:val="28"/>
          <w:szCs w:val="28"/>
        </w:rPr>
        <w:t>①、申报初级职称</w:t>
      </w:r>
      <w:r w:rsidR="003539FC">
        <w:rPr>
          <w:rFonts w:ascii="仿宋_GB2312" w:eastAsia="仿宋_GB2312" w:hAnsi="宋体" w:cs="宋体" w:hint="eastAsia"/>
          <w:color w:val="000000"/>
          <w:kern w:val="0"/>
          <w:sz w:val="28"/>
          <w:szCs w:val="28"/>
        </w:rPr>
        <w:t>评审、初次考核认定</w:t>
      </w:r>
      <w:r>
        <w:rPr>
          <w:rFonts w:ascii="仿宋_GB2312" w:eastAsia="仿宋_GB2312" w:hAnsi="宋体" w:cs="宋体" w:hint="eastAsia"/>
          <w:color w:val="000000"/>
          <w:kern w:val="0"/>
          <w:sz w:val="28"/>
          <w:szCs w:val="28"/>
        </w:rPr>
        <w:t>的，评委会请选</w:t>
      </w:r>
      <w:r w:rsidR="003539FC" w:rsidRPr="003539FC">
        <w:rPr>
          <w:rFonts w:ascii="仿宋_GB2312" w:eastAsia="仿宋_GB2312" w:hAnsi="宋体" w:cs="宋体" w:hint="eastAsia"/>
          <w:b/>
          <w:color w:val="FF0000"/>
          <w:kern w:val="0"/>
          <w:sz w:val="28"/>
          <w:szCs w:val="28"/>
        </w:rPr>
        <w:t>中山市工程系列建筑专业中级职称第</w:t>
      </w:r>
      <w:r w:rsidR="003539FC">
        <w:rPr>
          <w:rFonts w:ascii="仿宋_GB2312" w:eastAsia="仿宋_GB2312" w:hAnsi="宋体" w:cs="宋体" w:hint="eastAsia"/>
          <w:b/>
          <w:color w:val="FF0000"/>
          <w:kern w:val="0"/>
          <w:sz w:val="28"/>
          <w:szCs w:val="28"/>
        </w:rPr>
        <w:t>三</w:t>
      </w:r>
      <w:r w:rsidR="003539FC" w:rsidRPr="003539FC">
        <w:rPr>
          <w:rFonts w:ascii="仿宋_GB2312" w:eastAsia="仿宋_GB2312" w:hAnsi="宋体" w:cs="宋体" w:hint="eastAsia"/>
          <w:b/>
          <w:color w:val="FF0000"/>
          <w:kern w:val="0"/>
          <w:sz w:val="28"/>
          <w:szCs w:val="28"/>
        </w:rPr>
        <w:t>评审委员会</w:t>
      </w:r>
      <w:r>
        <w:rPr>
          <w:rFonts w:ascii="仿宋_GB2312" w:eastAsia="仿宋_GB2312" w:hAnsi="宋体" w:cs="宋体" w:hint="eastAsia"/>
          <w:color w:val="000000"/>
          <w:kern w:val="0"/>
          <w:sz w:val="28"/>
          <w:szCs w:val="28"/>
        </w:rPr>
        <w:t>：（点击放大镜，填写好“专业系列”、“资格等级”和“所属地区”选择</w:t>
      </w:r>
      <w:r>
        <w:rPr>
          <w:rFonts w:ascii="仿宋_GB2312" w:eastAsia="仿宋_GB2312" w:hAnsi="宋体" w:cs="宋体" w:hint="eastAsia"/>
          <w:b/>
          <w:bCs/>
          <w:color w:val="FF0000"/>
          <w:kern w:val="0"/>
          <w:sz w:val="28"/>
          <w:szCs w:val="28"/>
        </w:rPr>
        <w:t>中山市</w:t>
      </w:r>
      <w:r>
        <w:rPr>
          <w:rFonts w:ascii="仿宋_GB2312" w:eastAsia="仿宋_GB2312" w:hAnsi="宋体" w:cs="宋体" w:hint="eastAsia"/>
          <w:color w:val="000000"/>
          <w:kern w:val="0"/>
          <w:sz w:val="28"/>
          <w:szCs w:val="28"/>
        </w:rPr>
        <w:t>后点击搜索。）</w:t>
      </w:r>
    </w:p>
    <w:p w:rsidR="00981C9C" w:rsidRDefault="004818F3">
      <w:pPr>
        <w:widowControl/>
        <w:shd w:val="clear" w:color="auto" w:fill="FFFFFF"/>
        <w:spacing w:line="560" w:lineRule="exact"/>
        <w:jc w:val="left"/>
        <w:rPr>
          <w:rFonts w:ascii="仿宋_GB2312" w:eastAsia="仿宋_GB2312" w:hAnsi="宋体" w:cs="宋体"/>
          <w:color w:val="000000"/>
          <w:kern w:val="0"/>
          <w:sz w:val="28"/>
          <w:szCs w:val="28"/>
        </w:rPr>
      </w:pPr>
      <w:r>
        <w:rPr>
          <w:rFonts w:ascii="仿宋_GB2312" w:eastAsia="仿宋_GB2312" w:hAnsi="宋体" w:cs="宋体" w:hint="eastAsia"/>
          <w:color w:val="000000"/>
          <w:kern w:val="0"/>
          <w:sz w:val="28"/>
          <w:szCs w:val="28"/>
        </w:rPr>
        <w:t xml:space="preserve">    </w:t>
      </w:r>
      <w:r w:rsidR="009A0FD0">
        <w:rPr>
          <w:rFonts w:ascii="仿宋_GB2312" w:eastAsia="仿宋_GB2312" w:hAnsi="宋体" w:cs="宋体" w:hint="eastAsia"/>
          <w:color w:val="000000"/>
          <w:kern w:val="0"/>
          <w:sz w:val="28"/>
          <w:szCs w:val="28"/>
        </w:rPr>
        <w:t>②、申报施工、管理、建材类中级职称的，评委会请选</w:t>
      </w:r>
      <w:r w:rsidR="003539FC" w:rsidRPr="003539FC">
        <w:rPr>
          <w:rFonts w:ascii="仿宋_GB2312" w:eastAsia="仿宋_GB2312" w:hAnsi="宋体" w:cs="宋体" w:hint="eastAsia"/>
          <w:b/>
          <w:color w:val="FF0000"/>
          <w:kern w:val="0"/>
          <w:sz w:val="28"/>
          <w:szCs w:val="28"/>
        </w:rPr>
        <w:t>中山市工程系列建筑专业中级职称第一评审委员会</w:t>
      </w:r>
      <w:r w:rsidR="009A0FD0">
        <w:rPr>
          <w:rFonts w:ascii="仿宋_GB2312" w:eastAsia="仿宋_GB2312" w:hAnsi="宋体" w:cs="宋体" w:hint="eastAsia"/>
          <w:color w:val="000000"/>
          <w:kern w:val="0"/>
          <w:sz w:val="28"/>
          <w:szCs w:val="28"/>
        </w:rPr>
        <w:t>：（点击放大镜，填写好“专业系列”、“资格等级”和“所属地区”选择</w:t>
      </w:r>
      <w:r w:rsidR="009A0FD0">
        <w:rPr>
          <w:rFonts w:ascii="仿宋_GB2312" w:eastAsia="仿宋_GB2312" w:hAnsi="宋体" w:cs="宋体" w:hint="eastAsia"/>
          <w:b/>
          <w:bCs/>
          <w:color w:val="FF0000"/>
          <w:kern w:val="0"/>
          <w:sz w:val="28"/>
          <w:szCs w:val="28"/>
        </w:rPr>
        <w:t>中山市</w:t>
      </w:r>
      <w:r w:rsidR="009A0FD0">
        <w:rPr>
          <w:rFonts w:ascii="仿宋_GB2312" w:eastAsia="仿宋_GB2312" w:hAnsi="宋体" w:cs="宋体" w:hint="eastAsia"/>
          <w:color w:val="000000"/>
          <w:kern w:val="0"/>
          <w:sz w:val="28"/>
          <w:szCs w:val="28"/>
        </w:rPr>
        <w:t>后点击搜索。）</w:t>
      </w:r>
    </w:p>
    <w:p w:rsidR="00981C9C" w:rsidRDefault="004818F3">
      <w:pPr>
        <w:widowControl/>
        <w:shd w:val="clear" w:color="auto" w:fill="FFFFFF"/>
        <w:spacing w:line="560" w:lineRule="exact"/>
        <w:jc w:val="left"/>
        <w:rPr>
          <w:rFonts w:ascii="仿宋_GB2312" w:eastAsia="仿宋_GB2312" w:hAnsi="微软雅黑" w:cs="宋体"/>
          <w:color w:val="000000"/>
          <w:kern w:val="0"/>
          <w:sz w:val="28"/>
          <w:szCs w:val="28"/>
        </w:rPr>
      </w:pPr>
      <w:r>
        <w:rPr>
          <w:rFonts w:ascii="仿宋_GB2312" w:eastAsia="仿宋_GB2312" w:hAnsi="宋体" w:cs="宋体" w:hint="eastAsia"/>
          <w:color w:val="000000"/>
          <w:kern w:val="0"/>
          <w:sz w:val="28"/>
          <w:szCs w:val="28"/>
        </w:rPr>
        <w:t xml:space="preserve">    </w:t>
      </w:r>
      <w:r w:rsidR="009A0FD0">
        <w:rPr>
          <w:rFonts w:ascii="仿宋_GB2312" w:eastAsia="仿宋_GB2312" w:hAnsi="宋体" w:cs="宋体" w:hint="eastAsia"/>
          <w:color w:val="000000"/>
          <w:kern w:val="0"/>
          <w:sz w:val="28"/>
          <w:szCs w:val="28"/>
        </w:rPr>
        <w:t>③、申报勘查设计类中级职称的，评委会请选</w:t>
      </w:r>
      <w:r w:rsidR="003539FC" w:rsidRPr="003539FC">
        <w:rPr>
          <w:rFonts w:ascii="仿宋_GB2312" w:eastAsia="仿宋_GB2312" w:hAnsi="宋体" w:cs="宋体" w:hint="eastAsia"/>
          <w:b/>
          <w:color w:val="FF0000"/>
          <w:kern w:val="0"/>
          <w:sz w:val="28"/>
          <w:szCs w:val="28"/>
        </w:rPr>
        <w:t>中山市工程系列建筑专业中级职称第</w:t>
      </w:r>
      <w:r w:rsidR="003539FC">
        <w:rPr>
          <w:rFonts w:ascii="仿宋_GB2312" w:eastAsia="仿宋_GB2312" w:hAnsi="宋体" w:cs="宋体" w:hint="eastAsia"/>
          <w:b/>
          <w:color w:val="FF0000"/>
          <w:kern w:val="0"/>
          <w:sz w:val="28"/>
          <w:szCs w:val="28"/>
        </w:rPr>
        <w:t>二</w:t>
      </w:r>
      <w:r w:rsidR="003539FC" w:rsidRPr="003539FC">
        <w:rPr>
          <w:rFonts w:ascii="仿宋_GB2312" w:eastAsia="仿宋_GB2312" w:hAnsi="宋体" w:cs="宋体" w:hint="eastAsia"/>
          <w:b/>
          <w:color w:val="FF0000"/>
          <w:kern w:val="0"/>
          <w:sz w:val="28"/>
          <w:szCs w:val="28"/>
        </w:rPr>
        <w:t>评审委员会</w:t>
      </w:r>
      <w:r w:rsidR="009A0FD0">
        <w:rPr>
          <w:rFonts w:ascii="仿宋_GB2312" w:eastAsia="仿宋_GB2312" w:hAnsi="宋体" w:cs="宋体" w:hint="eastAsia"/>
          <w:color w:val="000000"/>
          <w:kern w:val="0"/>
          <w:sz w:val="28"/>
          <w:szCs w:val="28"/>
        </w:rPr>
        <w:t>：（点击放大镜，填写好“专业系列”、“资格等级”和“所属地区”选择</w:t>
      </w:r>
      <w:r w:rsidR="009A0FD0">
        <w:rPr>
          <w:rFonts w:ascii="仿宋_GB2312" w:eastAsia="仿宋_GB2312" w:hAnsi="宋体" w:cs="宋体" w:hint="eastAsia"/>
          <w:b/>
          <w:bCs/>
          <w:color w:val="FF0000"/>
          <w:kern w:val="0"/>
          <w:sz w:val="28"/>
          <w:szCs w:val="28"/>
        </w:rPr>
        <w:t>中山市</w:t>
      </w:r>
      <w:r w:rsidR="009A0FD0">
        <w:rPr>
          <w:rFonts w:ascii="仿宋_GB2312" w:eastAsia="仿宋_GB2312" w:hAnsi="宋体" w:cs="宋体" w:hint="eastAsia"/>
          <w:color w:val="000000"/>
          <w:kern w:val="0"/>
          <w:sz w:val="28"/>
          <w:szCs w:val="28"/>
        </w:rPr>
        <w:t>后点击搜索。）</w:t>
      </w:r>
    </w:p>
    <w:p w:rsidR="00981C9C" w:rsidRDefault="004818F3">
      <w:pPr>
        <w:widowControl/>
        <w:shd w:val="clear" w:color="auto" w:fill="FFFFFF"/>
        <w:spacing w:line="560" w:lineRule="exact"/>
        <w:jc w:val="left"/>
        <w:rPr>
          <w:rFonts w:ascii="仿宋_GB2312" w:eastAsia="仿宋_GB2312" w:hAnsi="宋体" w:cs="宋体"/>
          <w:color w:val="000000"/>
          <w:kern w:val="0"/>
          <w:sz w:val="28"/>
          <w:szCs w:val="28"/>
          <w:shd w:val="clear" w:color="auto" w:fill="FFFFFF"/>
        </w:rPr>
      </w:pPr>
      <w:r>
        <w:rPr>
          <w:rFonts w:ascii="仿宋_GB2312" w:eastAsia="仿宋_GB2312" w:hAnsi="宋体" w:cs="宋体" w:hint="eastAsia"/>
          <w:noProof/>
          <w:color w:val="000000"/>
          <w:kern w:val="0"/>
          <w:sz w:val="28"/>
          <w:szCs w:val="28"/>
        </w:rPr>
        <w:drawing>
          <wp:anchor distT="0" distB="0" distL="114300" distR="114300" simplePos="0" relativeHeight="251676672" behindDoc="0" locked="0" layoutInCell="1" allowOverlap="1">
            <wp:simplePos x="0" y="0"/>
            <wp:positionH relativeFrom="column">
              <wp:posOffset>445770</wp:posOffset>
            </wp:positionH>
            <wp:positionV relativeFrom="paragraph">
              <wp:posOffset>1198245</wp:posOffset>
            </wp:positionV>
            <wp:extent cx="4518025" cy="3389630"/>
            <wp:effectExtent l="19050" t="0" r="0" b="0"/>
            <wp:wrapTopAndBottom/>
            <wp:docPr id="12" name="图片 13"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7.png"/>
                    <pic:cNvPicPr>
                      <a:picLocks noChangeAspect="1"/>
                    </pic:cNvPicPr>
                  </pic:nvPicPr>
                  <pic:blipFill>
                    <a:blip r:embed="rId11" cstate="print"/>
                    <a:stretch>
                      <a:fillRect/>
                    </a:stretch>
                  </pic:blipFill>
                  <pic:spPr>
                    <a:xfrm>
                      <a:off x="0" y="0"/>
                      <a:ext cx="4518025" cy="3389630"/>
                    </a:xfrm>
                    <a:prstGeom prst="rect">
                      <a:avLst/>
                    </a:prstGeom>
                  </pic:spPr>
                </pic:pic>
              </a:graphicData>
            </a:graphic>
          </wp:anchor>
        </w:drawing>
      </w:r>
      <w:r>
        <w:rPr>
          <w:rFonts w:ascii="仿宋_GB2312" w:eastAsia="仿宋_GB2312" w:hAnsi="宋体" w:cs="宋体" w:hint="eastAsia"/>
          <w:color w:val="000000"/>
          <w:kern w:val="0"/>
          <w:sz w:val="28"/>
          <w:szCs w:val="28"/>
          <w:shd w:val="clear" w:color="auto" w:fill="FFFFFF"/>
        </w:rPr>
        <w:t xml:space="preserve">    </w:t>
      </w:r>
      <w:r w:rsidR="009A0FD0">
        <w:rPr>
          <w:rFonts w:ascii="仿宋_GB2312" w:eastAsia="仿宋_GB2312" w:hAnsi="宋体" w:cs="宋体" w:hint="eastAsia"/>
          <w:color w:val="000000"/>
          <w:kern w:val="0"/>
          <w:sz w:val="28"/>
          <w:szCs w:val="28"/>
          <w:shd w:val="clear" w:color="auto" w:fill="FFFFFF"/>
        </w:rPr>
        <w:t>④、申报高级职称的，评委会请选</w:t>
      </w:r>
      <w:r w:rsidR="009A0FD0">
        <w:rPr>
          <w:rFonts w:ascii="仿宋_GB2312" w:eastAsia="仿宋_GB2312" w:hAnsi="宋体" w:cs="宋体" w:hint="eastAsia"/>
          <w:b/>
          <w:bCs/>
          <w:color w:val="FF0000"/>
          <w:kern w:val="0"/>
          <w:sz w:val="28"/>
          <w:szCs w:val="28"/>
          <w:shd w:val="clear" w:color="auto" w:fill="FFFFFF"/>
        </w:rPr>
        <w:t>广东省建筑工程技术高级专业技术资格评审委员会</w:t>
      </w:r>
      <w:r w:rsidR="009A0FD0">
        <w:rPr>
          <w:rFonts w:ascii="仿宋_GB2312" w:eastAsia="仿宋_GB2312" w:hAnsi="宋体" w:cs="宋体" w:hint="eastAsia"/>
          <w:color w:val="000000"/>
          <w:kern w:val="0"/>
          <w:sz w:val="28"/>
          <w:szCs w:val="28"/>
          <w:shd w:val="clear" w:color="auto" w:fill="FFFFFF"/>
        </w:rPr>
        <w:t>（点击放大镜，填写好“专业系列”、“资格等级”和“所属地区”选择</w:t>
      </w:r>
      <w:r w:rsidR="009A0FD0">
        <w:rPr>
          <w:rFonts w:ascii="仿宋_GB2312" w:eastAsia="仿宋_GB2312" w:hAnsi="宋体" w:cs="宋体" w:hint="eastAsia"/>
          <w:b/>
          <w:bCs/>
          <w:color w:val="FF0000"/>
          <w:kern w:val="0"/>
          <w:sz w:val="28"/>
          <w:szCs w:val="28"/>
          <w:shd w:val="clear" w:color="auto" w:fill="FFFFFF"/>
        </w:rPr>
        <w:t>广东省</w:t>
      </w:r>
      <w:r w:rsidR="009A0FD0">
        <w:rPr>
          <w:rFonts w:ascii="仿宋_GB2312" w:eastAsia="仿宋_GB2312" w:hAnsi="宋体" w:cs="宋体" w:hint="eastAsia"/>
          <w:color w:val="000000"/>
          <w:kern w:val="0"/>
          <w:sz w:val="28"/>
          <w:szCs w:val="28"/>
          <w:shd w:val="clear" w:color="auto" w:fill="FFFFFF"/>
        </w:rPr>
        <w:t>后点击搜索。）</w:t>
      </w:r>
    </w:p>
    <w:p w:rsidR="00981C9C" w:rsidRDefault="00981C9C">
      <w:pPr>
        <w:widowControl/>
        <w:shd w:val="clear" w:color="auto" w:fill="FFFFFF"/>
        <w:spacing w:line="560" w:lineRule="exact"/>
        <w:jc w:val="left"/>
        <w:rPr>
          <w:rFonts w:ascii="仿宋_GB2312" w:eastAsia="仿宋_GB2312" w:hAnsi="微软雅黑" w:cs="宋体"/>
          <w:color w:val="000000"/>
          <w:kern w:val="0"/>
          <w:sz w:val="28"/>
          <w:szCs w:val="28"/>
        </w:rPr>
      </w:pPr>
    </w:p>
    <w:p w:rsidR="00981C9C" w:rsidRDefault="009A0FD0">
      <w:pPr>
        <w:widowControl/>
        <w:shd w:val="clear" w:color="auto" w:fill="FFFFFF"/>
        <w:jc w:val="left"/>
        <w:rPr>
          <w:rFonts w:ascii="仿宋_GB2312" w:eastAsia="仿宋_GB2312" w:hAnsi="仿宋" w:cs="宋体"/>
          <w:b/>
          <w:bCs/>
          <w:color w:val="000000"/>
          <w:kern w:val="0"/>
          <w:sz w:val="30"/>
          <w:szCs w:val="30"/>
        </w:rPr>
      </w:pPr>
      <w:r>
        <w:rPr>
          <w:rFonts w:ascii="仿宋_GB2312" w:eastAsia="仿宋_GB2312" w:hAnsi="仿宋" w:cs="宋体" w:hint="eastAsia"/>
          <w:b/>
          <w:bCs/>
          <w:color w:val="000000"/>
          <w:kern w:val="0"/>
          <w:sz w:val="30"/>
          <w:szCs w:val="30"/>
        </w:rPr>
        <w:lastRenderedPageBreak/>
        <w:t xml:space="preserve">    </w:t>
      </w:r>
      <w:r w:rsidR="004818F3">
        <w:rPr>
          <w:rFonts w:ascii="仿宋_GB2312" w:eastAsia="仿宋_GB2312" w:hAnsi="仿宋" w:cs="宋体" w:hint="eastAsia"/>
          <w:b/>
          <w:bCs/>
          <w:color w:val="000000"/>
          <w:kern w:val="0"/>
          <w:sz w:val="30"/>
          <w:szCs w:val="30"/>
        </w:rPr>
        <w:t>3</w:t>
      </w:r>
      <w:r>
        <w:rPr>
          <w:rFonts w:ascii="仿宋_GB2312" w:eastAsia="仿宋_GB2312" w:hAnsi="仿宋" w:cs="宋体" w:hint="eastAsia"/>
          <w:b/>
          <w:bCs/>
          <w:color w:val="000000"/>
          <w:kern w:val="0"/>
          <w:sz w:val="30"/>
          <w:szCs w:val="30"/>
        </w:rPr>
        <w:t>、人事管理单位（即工作单位）在线审核申请。</w:t>
      </w:r>
    </w:p>
    <w:p w:rsidR="00981C9C" w:rsidRDefault="009A0FD0">
      <w:pPr>
        <w:widowControl/>
        <w:shd w:val="clear" w:color="auto" w:fill="FFFFFF"/>
        <w:jc w:val="left"/>
        <w:rPr>
          <w:rFonts w:ascii="仿宋_GB2312" w:eastAsia="仿宋_GB2312" w:hAnsi="仿宋" w:cs="宋体"/>
          <w:b/>
          <w:bCs/>
          <w:color w:val="000000"/>
          <w:kern w:val="0"/>
          <w:sz w:val="30"/>
          <w:szCs w:val="30"/>
        </w:rPr>
      </w:pPr>
      <w:r>
        <w:rPr>
          <w:rFonts w:ascii="仿宋_GB2312" w:eastAsia="仿宋_GB2312" w:hAnsi="仿宋" w:cs="宋体" w:hint="eastAsia"/>
          <w:b/>
          <w:bCs/>
          <w:color w:val="000000"/>
          <w:kern w:val="0"/>
          <w:sz w:val="30"/>
          <w:szCs w:val="30"/>
        </w:rPr>
        <w:t xml:space="preserve">    </w:t>
      </w:r>
      <w:r w:rsidR="004818F3">
        <w:rPr>
          <w:rFonts w:ascii="仿宋_GB2312" w:eastAsia="仿宋_GB2312" w:hAnsi="仿宋" w:cs="宋体" w:hint="eastAsia"/>
          <w:b/>
          <w:bCs/>
          <w:color w:val="000000"/>
          <w:kern w:val="0"/>
          <w:sz w:val="30"/>
          <w:szCs w:val="30"/>
        </w:rPr>
        <w:t>4</w:t>
      </w:r>
      <w:r>
        <w:rPr>
          <w:rFonts w:ascii="仿宋_GB2312" w:eastAsia="仿宋_GB2312" w:hAnsi="仿宋" w:cs="宋体" w:hint="eastAsia"/>
          <w:b/>
          <w:bCs/>
          <w:color w:val="000000"/>
          <w:kern w:val="0"/>
          <w:sz w:val="30"/>
          <w:szCs w:val="30"/>
        </w:rPr>
        <w:t>、主管部门在线审核申请。</w:t>
      </w:r>
    </w:p>
    <w:p w:rsidR="00981C9C" w:rsidRDefault="00981C9C">
      <w:pPr>
        <w:widowControl/>
        <w:shd w:val="clear" w:color="auto" w:fill="FFFFFF"/>
        <w:jc w:val="left"/>
        <w:rPr>
          <w:rFonts w:ascii="仿宋_GB2312" w:eastAsia="仿宋_GB2312" w:hAnsi="仿宋" w:cs="宋体"/>
          <w:b/>
          <w:bCs/>
          <w:color w:val="000000"/>
          <w:kern w:val="0"/>
          <w:sz w:val="30"/>
          <w:szCs w:val="30"/>
        </w:rPr>
      </w:pPr>
    </w:p>
    <w:p w:rsidR="00981C9C" w:rsidRPr="004818F3" w:rsidRDefault="004818F3">
      <w:pPr>
        <w:widowControl/>
        <w:shd w:val="clear" w:color="auto" w:fill="FFFFFF"/>
        <w:jc w:val="left"/>
        <w:rPr>
          <w:rFonts w:ascii="仿宋_GB2312" w:eastAsia="仿宋_GB2312" w:hAnsi="仿宋" w:cs="宋体"/>
          <w:b/>
          <w:bCs/>
          <w:kern w:val="0"/>
          <w:sz w:val="30"/>
          <w:szCs w:val="30"/>
        </w:rPr>
      </w:pPr>
      <w:r>
        <w:rPr>
          <w:rFonts w:ascii="仿宋_GB2312" w:eastAsia="仿宋_GB2312" w:hAnsi="仿宋" w:cs="宋体" w:hint="eastAsia"/>
          <w:b/>
          <w:bCs/>
          <w:kern w:val="0"/>
          <w:sz w:val="30"/>
          <w:szCs w:val="30"/>
        </w:rPr>
        <w:t xml:space="preserve">    </w:t>
      </w:r>
      <w:r w:rsidR="009A0FD0" w:rsidRPr="004818F3">
        <w:rPr>
          <w:rFonts w:ascii="仿宋_GB2312" w:eastAsia="仿宋_GB2312" w:hAnsi="仿宋" w:cs="宋体" w:hint="eastAsia"/>
          <w:b/>
          <w:bCs/>
          <w:kern w:val="0"/>
          <w:sz w:val="30"/>
          <w:szCs w:val="30"/>
        </w:rPr>
        <w:t>四、查询办理进度。</w:t>
      </w:r>
    </w:p>
    <w:p w:rsidR="00981C9C" w:rsidRPr="004818F3" w:rsidRDefault="004818F3">
      <w:pPr>
        <w:widowControl/>
        <w:shd w:val="clear" w:color="auto" w:fill="FFFFFF"/>
        <w:jc w:val="left"/>
        <w:rPr>
          <w:rFonts w:ascii="仿宋_GB2312" w:eastAsia="仿宋_GB2312" w:hAnsi="仿宋" w:cs="宋体"/>
          <w:bCs/>
          <w:kern w:val="0"/>
          <w:sz w:val="30"/>
          <w:szCs w:val="30"/>
        </w:rPr>
      </w:pPr>
      <w:r w:rsidRPr="004818F3">
        <w:rPr>
          <w:rFonts w:ascii="仿宋_GB2312" w:eastAsia="仿宋_GB2312" w:hAnsi="仿宋" w:cs="宋体"/>
          <w:bCs/>
          <w:color w:val="FF0000"/>
          <w:kern w:val="0"/>
          <w:sz w:val="30"/>
          <w:szCs w:val="30"/>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050" type="#_x0000_t13" style="position:absolute;margin-left:251pt;margin-top:13.4pt;width:43.4pt;height:9.75pt;z-index:251666432"/>
        </w:pict>
      </w:r>
      <w:r w:rsidRPr="004818F3">
        <w:rPr>
          <w:rFonts w:ascii="仿宋_GB2312" w:eastAsia="仿宋_GB2312" w:hAnsi="仿宋" w:cs="宋体"/>
          <w:bCs/>
          <w:color w:val="FF0000"/>
          <w:kern w:val="0"/>
          <w:sz w:val="30"/>
          <w:szCs w:val="30"/>
        </w:rPr>
        <w:pict>
          <v:shape id="_x0000_s2051" type="#_x0000_t13" style="position:absolute;margin-left:407.2pt;margin-top:13.4pt;width:41.85pt;height:9.75pt;z-index:251667456"/>
        </w:pict>
      </w:r>
      <w:r>
        <w:rPr>
          <w:rFonts w:ascii="仿宋_GB2312" w:eastAsia="仿宋_GB2312" w:hAnsi="仿宋" w:cs="宋体" w:hint="eastAsia"/>
          <w:bCs/>
          <w:kern w:val="0"/>
          <w:sz w:val="30"/>
          <w:szCs w:val="30"/>
        </w:rPr>
        <w:t xml:space="preserve">    </w:t>
      </w:r>
      <w:r w:rsidR="009A0FD0" w:rsidRPr="004818F3">
        <w:rPr>
          <w:rFonts w:ascii="仿宋_GB2312" w:eastAsia="仿宋_GB2312" w:hAnsi="仿宋" w:cs="宋体" w:hint="eastAsia"/>
          <w:bCs/>
          <w:kern w:val="0"/>
          <w:sz w:val="30"/>
          <w:szCs w:val="30"/>
        </w:rPr>
        <w:t xml:space="preserve">查看办理进度可通过“网上业务”     “业务办理跟踪”     </w:t>
      </w:r>
    </w:p>
    <w:p w:rsidR="00981C9C" w:rsidRPr="004818F3" w:rsidRDefault="009A0FD0">
      <w:pPr>
        <w:widowControl/>
        <w:shd w:val="clear" w:color="auto" w:fill="FFFFFF"/>
        <w:jc w:val="left"/>
        <w:rPr>
          <w:rFonts w:ascii="仿宋_GB2312" w:eastAsia="仿宋_GB2312" w:hAnsi="仿宋" w:cs="宋体"/>
          <w:bCs/>
          <w:color w:val="FF0000"/>
          <w:kern w:val="0"/>
          <w:sz w:val="30"/>
          <w:szCs w:val="30"/>
        </w:rPr>
      </w:pPr>
      <w:r w:rsidRPr="004818F3">
        <w:rPr>
          <w:rFonts w:ascii="仿宋_GB2312" w:eastAsia="仿宋_GB2312" w:hAnsi="仿宋" w:cs="宋体" w:hint="eastAsia"/>
          <w:bCs/>
          <w:kern w:val="0"/>
          <w:sz w:val="30"/>
          <w:szCs w:val="30"/>
        </w:rPr>
        <w:t>“业务办理查询”里面可以查看到目前的申报状态。</w:t>
      </w:r>
    </w:p>
    <w:p w:rsidR="00981C9C" w:rsidRPr="004818F3" w:rsidRDefault="004818F3">
      <w:pPr>
        <w:widowControl/>
        <w:shd w:val="clear" w:color="auto" w:fill="FFFFFF"/>
        <w:ind w:firstLine="480"/>
        <w:jc w:val="left"/>
        <w:rPr>
          <w:rFonts w:ascii="仿宋_GB2312" w:eastAsia="仿宋_GB2312" w:hAnsi="仿宋" w:cs="宋体"/>
          <w:b/>
          <w:bCs/>
          <w:color w:val="000000"/>
          <w:kern w:val="0"/>
          <w:sz w:val="30"/>
          <w:szCs w:val="30"/>
        </w:rPr>
      </w:pPr>
      <w:r>
        <w:rPr>
          <w:rFonts w:ascii="仿宋_GB2312" w:eastAsia="仿宋_GB2312" w:hAnsi="仿宋" w:cs="宋体"/>
          <w:b/>
          <w:bCs/>
          <w:noProof/>
          <w:color w:val="000000"/>
          <w:kern w:val="0"/>
          <w:sz w:val="30"/>
          <w:szCs w:val="30"/>
        </w:rPr>
        <w:drawing>
          <wp:inline distT="0" distB="0" distL="0" distR="0">
            <wp:extent cx="5274310" cy="1713928"/>
            <wp:effectExtent l="19050" t="0" r="254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5274310" cy="1713928"/>
                    </a:xfrm>
                    <a:prstGeom prst="rect">
                      <a:avLst/>
                    </a:prstGeom>
                    <a:noFill/>
                    <a:ln w="9525">
                      <a:noFill/>
                      <a:miter lim="800000"/>
                      <a:headEnd/>
                      <a:tailEnd/>
                    </a:ln>
                  </pic:spPr>
                </pic:pic>
              </a:graphicData>
            </a:graphic>
          </wp:inline>
        </w:drawing>
      </w:r>
    </w:p>
    <w:p w:rsidR="00981C9C" w:rsidRDefault="003539FC">
      <w:pPr>
        <w:widowControl/>
        <w:shd w:val="clear" w:color="auto" w:fill="FFFFFF"/>
        <w:ind w:firstLine="480"/>
        <w:jc w:val="left"/>
        <w:rPr>
          <w:rFonts w:ascii="仿宋_GB2312" w:eastAsia="仿宋_GB2312" w:hAnsi="仿宋" w:cs="宋体"/>
          <w:b/>
          <w:bCs/>
          <w:color w:val="000000"/>
          <w:kern w:val="0"/>
          <w:sz w:val="30"/>
          <w:szCs w:val="30"/>
        </w:rPr>
      </w:pPr>
      <w:r>
        <w:rPr>
          <w:rFonts w:ascii="仿宋_GB2312" w:eastAsia="仿宋_GB2312" w:hAnsi="仿宋" w:cs="宋体" w:hint="eastAsia"/>
          <w:b/>
          <w:bCs/>
          <w:color w:val="000000"/>
          <w:kern w:val="0"/>
          <w:sz w:val="30"/>
          <w:szCs w:val="30"/>
        </w:rPr>
        <w:t>五</w:t>
      </w:r>
      <w:r w:rsidR="009A0FD0">
        <w:rPr>
          <w:rFonts w:ascii="仿宋_GB2312" w:eastAsia="仿宋_GB2312" w:hAnsi="仿宋" w:cs="宋体" w:hint="eastAsia"/>
          <w:b/>
          <w:bCs/>
          <w:color w:val="000000"/>
          <w:kern w:val="0"/>
          <w:sz w:val="30"/>
          <w:szCs w:val="30"/>
        </w:rPr>
        <w:t>、申报表以系统生成为准。</w:t>
      </w:r>
    </w:p>
    <w:p w:rsidR="00981C9C" w:rsidRDefault="009A0FD0">
      <w:pPr>
        <w:spacing w:line="360" w:lineRule="auto"/>
        <w:ind w:firstLineChars="200" w:firstLine="600"/>
        <w:rPr>
          <w:rFonts w:ascii="仿宋_GB2312" w:eastAsia="仿宋_GB2312" w:hAnsi="仿宋" w:cs="宋体"/>
          <w:color w:val="000000"/>
          <w:kern w:val="0"/>
          <w:sz w:val="30"/>
          <w:szCs w:val="30"/>
        </w:rPr>
      </w:pPr>
      <w:r>
        <w:rPr>
          <w:rFonts w:ascii="仿宋_GB2312" w:eastAsia="仿宋_GB2312" w:hAnsi="仿宋" w:cs="宋体" w:hint="eastAsia"/>
          <w:color w:val="000000"/>
          <w:kern w:val="0"/>
          <w:sz w:val="30"/>
          <w:szCs w:val="30"/>
        </w:rPr>
        <w:t>申报评审的，《广东省职称评审表》[申报评审（表二）]可通过“广东省专业技术人才职称管理系统”填报并自动生成打印，或与其它表格相关表格一并在“广东省专业技术人才职称管理系统”下载，按规定审核、盖章后提交（不再使用原广东省人事厅制作的表格）。</w:t>
      </w:r>
    </w:p>
    <w:p w:rsidR="00981C9C" w:rsidRDefault="009A0FD0">
      <w:pPr>
        <w:spacing w:line="360" w:lineRule="auto"/>
        <w:ind w:firstLineChars="200" w:firstLine="600"/>
        <w:rPr>
          <w:rFonts w:ascii="仿宋_GB2312" w:eastAsia="仿宋_GB2312" w:hAnsi="仿宋" w:cs="宋体"/>
          <w:color w:val="000000"/>
          <w:kern w:val="0"/>
          <w:sz w:val="30"/>
          <w:szCs w:val="30"/>
        </w:rPr>
      </w:pPr>
      <w:r>
        <w:rPr>
          <w:rFonts w:ascii="仿宋_GB2312" w:eastAsia="仿宋_GB2312" w:hAnsi="仿宋" w:cs="宋体" w:hint="eastAsia"/>
          <w:color w:val="000000"/>
          <w:kern w:val="0"/>
          <w:sz w:val="30"/>
          <w:szCs w:val="30"/>
        </w:rPr>
        <w:t>表格如不整齐或出现跨页等问题，需手工进行调整，以便美观。表格内容应与网上信息一致。</w:t>
      </w:r>
    </w:p>
    <w:p w:rsidR="00981C9C" w:rsidRDefault="009A0FD0">
      <w:pPr>
        <w:widowControl/>
        <w:shd w:val="clear" w:color="auto" w:fill="FFFFFF"/>
        <w:ind w:firstLineChars="200" w:firstLine="600"/>
        <w:jc w:val="left"/>
        <w:rPr>
          <w:rFonts w:ascii="仿宋_GB2312" w:eastAsia="仿宋_GB2312" w:hAnsi="微软雅黑" w:cs="宋体"/>
          <w:color w:val="000000"/>
          <w:kern w:val="0"/>
          <w:sz w:val="24"/>
          <w:szCs w:val="24"/>
        </w:rPr>
      </w:pPr>
      <w:r>
        <w:rPr>
          <w:rFonts w:ascii="仿宋_GB2312" w:eastAsia="仿宋_GB2312" w:hAnsi="仿宋" w:cs="宋体" w:hint="eastAsia"/>
          <w:color w:val="000000"/>
          <w:kern w:val="0"/>
          <w:sz w:val="30"/>
          <w:szCs w:val="30"/>
        </w:rPr>
        <w:t>中山市建筑业协会联系人：梁天鹏</w:t>
      </w:r>
    </w:p>
    <w:p w:rsidR="00981C9C" w:rsidRDefault="009A0FD0">
      <w:pPr>
        <w:widowControl/>
        <w:shd w:val="clear" w:color="auto" w:fill="FFFFFF"/>
        <w:ind w:firstLineChars="200" w:firstLine="600"/>
        <w:jc w:val="left"/>
        <w:rPr>
          <w:rFonts w:ascii="仿宋_GB2312" w:eastAsia="仿宋_GB2312" w:hAnsi="微软雅黑" w:cs="宋体"/>
          <w:color w:val="000000"/>
          <w:kern w:val="0"/>
          <w:sz w:val="24"/>
          <w:szCs w:val="24"/>
        </w:rPr>
      </w:pPr>
      <w:r>
        <w:rPr>
          <w:rFonts w:ascii="仿宋_GB2312" w:eastAsia="仿宋_GB2312" w:hAnsi="仿宋" w:cs="宋体" w:hint="eastAsia"/>
          <w:color w:val="000000"/>
          <w:kern w:val="0"/>
          <w:sz w:val="30"/>
          <w:szCs w:val="30"/>
        </w:rPr>
        <w:t>联系电话：88230839</w:t>
      </w:r>
    </w:p>
    <w:p w:rsidR="00981C9C" w:rsidRDefault="009A0FD0">
      <w:pPr>
        <w:widowControl/>
        <w:shd w:val="clear" w:color="auto" w:fill="FFFFFF"/>
        <w:ind w:firstLineChars="200" w:firstLine="600"/>
        <w:jc w:val="left"/>
        <w:rPr>
          <w:rFonts w:ascii="仿宋_GB2312" w:eastAsia="仿宋_GB2312" w:hAnsi="仿宋" w:cs="宋体"/>
          <w:color w:val="000000"/>
          <w:kern w:val="0"/>
          <w:sz w:val="30"/>
          <w:szCs w:val="30"/>
        </w:rPr>
      </w:pPr>
      <w:r>
        <w:rPr>
          <w:rFonts w:ascii="仿宋_GB2312" w:eastAsia="仿宋_GB2312" w:hAnsi="仿宋" w:cs="宋体" w:hint="eastAsia"/>
          <w:color w:val="000000"/>
          <w:kern w:val="0"/>
          <w:sz w:val="30"/>
          <w:szCs w:val="30"/>
        </w:rPr>
        <w:t>地址：中山市东区中山四路45号裕中大厦二楼</w:t>
      </w:r>
      <w:r w:rsidR="00430592">
        <w:rPr>
          <w:rFonts w:ascii="仿宋_GB2312" w:eastAsia="仿宋_GB2312" w:hAnsi="仿宋" w:cs="宋体" w:hint="eastAsia"/>
          <w:color w:val="000000"/>
          <w:kern w:val="0"/>
          <w:sz w:val="30"/>
          <w:szCs w:val="30"/>
        </w:rPr>
        <w:t>建筑业协会</w:t>
      </w:r>
    </w:p>
    <w:p w:rsidR="00981C9C" w:rsidRDefault="00981C9C">
      <w:pPr>
        <w:widowControl/>
        <w:shd w:val="clear" w:color="auto" w:fill="FFFFFF"/>
        <w:ind w:firstLineChars="200" w:firstLine="600"/>
        <w:jc w:val="left"/>
        <w:rPr>
          <w:rFonts w:ascii="仿宋_GB2312" w:eastAsia="仿宋_GB2312" w:hAnsi="仿宋" w:cs="宋体"/>
          <w:color w:val="000000"/>
          <w:kern w:val="0"/>
          <w:sz w:val="30"/>
          <w:szCs w:val="30"/>
        </w:rPr>
      </w:pPr>
    </w:p>
    <w:sectPr w:rsidR="00981C9C" w:rsidSect="00605753">
      <w:footerReference w:type="default" r:id="rId13"/>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75CCD" w:rsidRDefault="00B75CCD" w:rsidP="00981C9C">
      <w:r>
        <w:separator/>
      </w:r>
    </w:p>
  </w:endnote>
  <w:endnote w:type="continuationSeparator" w:id="1">
    <w:p w:rsidR="00B75CCD" w:rsidRDefault="00B75CCD" w:rsidP="00981C9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516852"/>
      <w:docPartObj>
        <w:docPartGallery w:val="AutoText"/>
      </w:docPartObj>
    </w:sdtPr>
    <w:sdtContent>
      <w:p w:rsidR="00981C9C" w:rsidRDefault="009A0FD0">
        <w:pPr>
          <w:widowControl/>
          <w:shd w:val="clear" w:color="auto" w:fill="FFFFFF"/>
        </w:pPr>
        <w:r>
          <w:rPr>
            <w:rFonts w:ascii="仿宋_GB2312" w:eastAsia="仿宋_GB2312" w:hint="eastAsia"/>
            <w:szCs w:val="21"/>
          </w:rPr>
          <w:t>《</w:t>
        </w:r>
        <w:r>
          <w:rPr>
            <w:rFonts w:ascii="仿宋_GB2312" w:eastAsia="仿宋_GB2312" w:hAnsi="黑体" w:hint="eastAsia"/>
            <w:color w:val="000000"/>
            <w:szCs w:val="21"/>
          </w:rPr>
          <w:t>“广东省专业技术人才职称管理系统”网上办理指引》</w:t>
        </w:r>
        <w:r w:rsidR="00A54766">
          <w:rPr>
            <w:sz w:val="24"/>
            <w:szCs w:val="24"/>
          </w:rPr>
          <w:fldChar w:fldCharType="begin"/>
        </w:r>
        <w:r>
          <w:rPr>
            <w:sz w:val="24"/>
            <w:szCs w:val="24"/>
          </w:rPr>
          <w:instrText xml:space="preserve"> PAGE   \* MERGEFORMAT </w:instrText>
        </w:r>
        <w:r w:rsidR="00A54766">
          <w:rPr>
            <w:sz w:val="24"/>
            <w:szCs w:val="24"/>
          </w:rPr>
          <w:fldChar w:fldCharType="separate"/>
        </w:r>
        <w:r w:rsidR="004818F3" w:rsidRPr="004818F3">
          <w:rPr>
            <w:noProof/>
            <w:sz w:val="24"/>
            <w:szCs w:val="24"/>
            <w:lang w:val="zh-CN"/>
          </w:rPr>
          <w:t>5</w:t>
        </w:r>
        <w:r w:rsidR="00A54766">
          <w:rPr>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75CCD" w:rsidRDefault="00B75CCD" w:rsidP="00981C9C">
      <w:r>
        <w:separator/>
      </w:r>
    </w:p>
  </w:footnote>
  <w:footnote w:type="continuationSeparator" w:id="1">
    <w:p w:rsidR="00B75CCD" w:rsidRDefault="00B75CCD" w:rsidP="00981C9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8194"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67428"/>
    <w:rsid w:val="000316E5"/>
    <w:rsid w:val="00032217"/>
    <w:rsid w:val="0007491E"/>
    <w:rsid w:val="000862C2"/>
    <w:rsid w:val="00090B08"/>
    <w:rsid w:val="00107174"/>
    <w:rsid w:val="00117F04"/>
    <w:rsid w:val="00171604"/>
    <w:rsid w:val="001B04A0"/>
    <w:rsid w:val="001E2352"/>
    <w:rsid w:val="001F4584"/>
    <w:rsid w:val="00263DC1"/>
    <w:rsid w:val="0027173C"/>
    <w:rsid w:val="00290FFE"/>
    <w:rsid w:val="002D5DFA"/>
    <w:rsid w:val="002E1222"/>
    <w:rsid w:val="00331910"/>
    <w:rsid w:val="00333B4B"/>
    <w:rsid w:val="00344D30"/>
    <w:rsid w:val="00345980"/>
    <w:rsid w:val="003539FC"/>
    <w:rsid w:val="00387E44"/>
    <w:rsid w:val="00392A82"/>
    <w:rsid w:val="003B7355"/>
    <w:rsid w:val="00430592"/>
    <w:rsid w:val="00462946"/>
    <w:rsid w:val="004818F3"/>
    <w:rsid w:val="004B0B5F"/>
    <w:rsid w:val="004C025D"/>
    <w:rsid w:val="004F46B2"/>
    <w:rsid w:val="00535DA2"/>
    <w:rsid w:val="00551699"/>
    <w:rsid w:val="00554284"/>
    <w:rsid w:val="005557F0"/>
    <w:rsid w:val="0056140E"/>
    <w:rsid w:val="005629B2"/>
    <w:rsid w:val="00564145"/>
    <w:rsid w:val="00571BCE"/>
    <w:rsid w:val="00574C66"/>
    <w:rsid w:val="00576A55"/>
    <w:rsid w:val="00591A80"/>
    <w:rsid w:val="005B0F39"/>
    <w:rsid w:val="005B312B"/>
    <w:rsid w:val="00605753"/>
    <w:rsid w:val="00613FFB"/>
    <w:rsid w:val="00680E3C"/>
    <w:rsid w:val="006A428A"/>
    <w:rsid w:val="006B0E81"/>
    <w:rsid w:val="006E601C"/>
    <w:rsid w:val="00730DD9"/>
    <w:rsid w:val="007344C4"/>
    <w:rsid w:val="00747038"/>
    <w:rsid w:val="00774BAB"/>
    <w:rsid w:val="007C02A5"/>
    <w:rsid w:val="007D54B4"/>
    <w:rsid w:val="0082365D"/>
    <w:rsid w:val="00867900"/>
    <w:rsid w:val="008927AF"/>
    <w:rsid w:val="00935EA6"/>
    <w:rsid w:val="00963787"/>
    <w:rsid w:val="00981C9C"/>
    <w:rsid w:val="00983DB7"/>
    <w:rsid w:val="009A0FD0"/>
    <w:rsid w:val="00A05DAE"/>
    <w:rsid w:val="00A3123B"/>
    <w:rsid w:val="00A31552"/>
    <w:rsid w:val="00A54766"/>
    <w:rsid w:val="00A67428"/>
    <w:rsid w:val="00A9127F"/>
    <w:rsid w:val="00A92F02"/>
    <w:rsid w:val="00AA02C4"/>
    <w:rsid w:val="00AA4117"/>
    <w:rsid w:val="00AB32A6"/>
    <w:rsid w:val="00AE0F27"/>
    <w:rsid w:val="00B1269C"/>
    <w:rsid w:val="00B128CF"/>
    <w:rsid w:val="00B33AF7"/>
    <w:rsid w:val="00B34DC2"/>
    <w:rsid w:val="00B37694"/>
    <w:rsid w:val="00B75CCD"/>
    <w:rsid w:val="00BC0BC3"/>
    <w:rsid w:val="00BF79BC"/>
    <w:rsid w:val="00C21695"/>
    <w:rsid w:val="00C45623"/>
    <w:rsid w:val="00C542B4"/>
    <w:rsid w:val="00C911E3"/>
    <w:rsid w:val="00C93B75"/>
    <w:rsid w:val="00CB04A5"/>
    <w:rsid w:val="00CB4EC7"/>
    <w:rsid w:val="00CC45C3"/>
    <w:rsid w:val="00CD3EC0"/>
    <w:rsid w:val="00CF3C92"/>
    <w:rsid w:val="00D0011F"/>
    <w:rsid w:val="00D31615"/>
    <w:rsid w:val="00D713D5"/>
    <w:rsid w:val="00D74449"/>
    <w:rsid w:val="00D858B6"/>
    <w:rsid w:val="00D87212"/>
    <w:rsid w:val="00D90E07"/>
    <w:rsid w:val="00DB7DE7"/>
    <w:rsid w:val="00DC3CB3"/>
    <w:rsid w:val="00DF4CFE"/>
    <w:rsid w:val="00E00B8D"/>
    <w:rsid w:val="00E41991"/>
    <w:rsid w:val="00E7230E"/>
    <w:rsid w:val="00EF225C"/>
    <w:rsid w:val="00F177DF"/>
    <w:rsid w:val="00F266E1"/>
    <w:rsid w:val="00F30B32"/>
    <w:rsid w:val="00F85143"/>
    <w:rsid w:val="00FA51C0"/>
    <w:rsid w:val="00FC1711"/>
    <w:rsid w:val="00FE1C7A"/>
    <w:rsid w:val="13E46E3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semiHidden="0" w:uiPriority="0"/>
    <w:lsdException w:name="caption" w:uiPriority="35" w:qFormat="1"/>
    <w:lsdException w:name="page number" w:semiHidden="0" w:uiPriority="0" w:unhideWhenUsed="0"/>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1C9C"/>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981C9C"/>
    <w:rPr>
      <w:sz w:val="18"/>
      <w:szCs w:val="18"/>
    </w:rPr>
  </w:style>
  <w:style w:type="paragraph" w:styleId="a4">
    <w:name w:val="footer"/>
    <w:basedOn w:val="a"/>
    <w:link w:val="Char0"/>
    <w:unhideWhenUsed/>
    <w:rsid w:val="00981C9C"/>
    <w:pPr>
      <w:tabs>
        <w:tab w:val="center" w:pos="4153"/>
        <w:tab w:val="right" w:pos="8306"/>
      </w:tabs>
      <w:snapToGrid w:val="0"/>
      <w:jc w:val="left"/>
    </w:pPr>
    <w:rPr>
      <w:sz w:val="18"/>
      <w:szCs w:val="18"/>
    </w:rPr>
  </w:style>
  <w:style w:type="paragraph" w:styleId="a5">
    <w:name w:val="header"/>
    <w:basedOn w:val="a"/>
    <w:link w:val="Char1"/>
    <w:uiPriority w:val="99"/>
    <w:semiHidden/>
    <w:unhideWhenUsed/>
    <w:rsid w:val="00981C9C"/>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981C9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Strong"/>
    <w:basedOn w:val="a0"/>
    <w:uiPriority w:val="22"/>
    <w:qFormat/>
    <w:rsid w:val="00981C9C"/>
    <w:rPr>
      <w:b/>
      <w:bCs/>
    </w:rPr>
  </w:style>
  <w:style w:type="character" w:styleId="a8">
    <w:name w:val="page number"/>
    <w:basedOn w:val="a0"/>
    <w:rsid w:val="00981C9C"/>
  </w:style>
  <w:style w:type="character" w:styleId="a9">
    <w:name w:val="Hyperlink"/>
    <w:basedOn w:val="a0"/>
    <w:rsid w:val="00981C9C"/>
    <w:rPr>
      <w:rFonts w:cs="Times New Roman"/>
      <w:color w:val="0000FF"/>
      <w:u w:val="single"/>
    </w:rPr>
  </w:style>
  <w:style w:type="character" w:customStyle="1" w:styleId="Char1">
    <w:name w:val="页眉 Char"/>
    <w:basedOn w:val="a0"/>
    <w:link w:val="a5"/>
    <w:uiPriority w:val="99"/>
    <w:semiHidden/>
    <w:rsid w:val="00981C9C"/>
    <w:rPr>
      <w:sz w:val="18"/>
      <w:szCs w:val="18"/>
    </w:rPr>
  </w:style>
  <w:style w:type="character" w:customStyle="1" w:styleId="Char0">
    <w:name w:val="页脚 Char"/>
    <w:basedOn w:val="a0"/>
    <w:link w:val="a4"/>
    <w:rsid w:val="00981C9C"/>
    <w:rPr>
      <w:sz w:val="18"/>
      <w:szCs w:val="18"/>
    </w:rPr>
  </w:style>
  <w:style w:type="character" w:customStyle="1" w:styleId="Char">
    <w:name w:val="批注框文本 Char"/>
    <w:basedOn w:val="a0"/>
    <w:link w:val="a3"/>
    <w:uiPriority w:val="99"/>
    <w:semiHidden/>
    <w:qFormat/>
    <w:rsid w:val="00981C9C"/>
    <w:rPr>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357</TotalTime>
  <Pages>5</Pages>
  <Words>194</Words>
  <Characters>1109</Characters>
  <Application>Microsoft Office Word</Application>
  <DocSecurity>0</DocSecurity>
  <Lines>9</Lines>
  <Paragraphs>2</Paragraphs>
  <ScaleCrop>false</ScaleCrop>
  <Company>Microsoft</Company>
  <LinksUpToDate>false</LinksUpToDate>
  <CharactersWithSpaces>1301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878ujkj</dc:creator>
  <cp:lastModifiedBy>Administrator</cp:lastModifiedBy>
  <cp:revision>45</cp:revision>
  <cp:lastPrinted>2018-07-11T07:10:00Z</cp:lastPrinted>
  <dcterms:created xsi:type="dcterms:W3CDTF">2017-07-07T09:57:00Z</dcterms:created>
  <dcterms:modified xsi:type="dcterms:W3CDTF">2023-12-07T03:50:00Z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